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BB1" w:rsidRDefault="00865BB1" w:rsidP="00EF6CCB">
      <w:pPr>
        <w:shd w:val="clear" w:color="auto" w:fill="FFFFFF"/>
        <w:spacing w:after="180" w:line="175" w:lineRule="atLeast"/>
        <w:rPr>
          <w:rFonts w:ascii="Verdana" w:hAnsi="Verdana"/>
          <w:color w:val="000000"/>
          <w:sz w:val="12"/>
          <w:szCs w:val="12"/>
          <w:shd w:val="clear" w:color="auto" w:fill="FFFFFF"/>
        </w:rPr>
      </w:pPr>
      <w:r>
        <w:rPr>
          <w:rFonts w:ascii="Verdana" w:hAnsi="Verdana"/>
          <w:color w:val="000000"/>
          <w:sz w:val="12"/>
          <w:szCs w:val="12"/>
          <w:shd w:val="clear" w:color="auto" w:fill="FFFFFF"/>
        </w:rPr>
        <w:t>PAUL GODDEY GABLAH, GHANA</w:t>
      </w:r>
    </w:p>
    <w:p w:rsidR="00EF6CCB" w:rsidRDefault="00EF6CCB" w:rsidP="00EF6CCB">
      <w:pPr>
        <w:shd w:val="clear" w:color="auto" w:fill="FFFFFF"/>
        <w:spacing w:after="180" w:line="175" w:lineRule="atLeast"/>
        <w:rPr>
          <w:rFonts w:ascii="Verdana" w:eastAsia="Times New Roman" w:hAnsi="Verdana" w:cs="Times New Roman"/>
          <w:color w:val="000000"/>
          <w:sz w:val="12"/>
          <w:szCs w:val="12"/>
        </w:rPr>
      </w:pPr>
      <w:r>
        <w:rPr>
          <w:rFonts w:ascii="Verdana" w:hAnsi="Verdana"/>
          <w:color w:val="000000"/>
          <w:sz w:val="12"/>
          <w:szCs w:val="12"/>
          <w:shd w:val="clear" w:color="auto" w:fill="FFFFFF"/>
        </w:rPr>
        <w:t>The Ghana Electoral Commission was in a position several years back where they used to work with legal counsel supplied by government, but conflict of interest issues forced them to change the system and retain their own counsel. One of the issues where Attorney General was exposed when the conflict of interest </w:t>
      </w:r>
      <w:r w:rsidR="001A4E0B">
        <w:rPr>
          <w:rFonts w:ascii="Verdana" w:hAnsi="Verdana"/>
          <w:color w:val="000000"/>
          <w:sz w:val="12"/>
          <w:szCs w:val="12"/>
          <w:shd w:val="clear" w:color="auto" w:fill="FFFFFF"/>
        </w:rPr>
        <w:t>occurred,</w:t>
      </w:r>
      <w:r>
        <w:rPr>
          <w:rFonts w:ascii="Verdana" w:hAnsi="Verdana"/>
          <w:color w:val="000000"/>
          <w:sz w:val="12"/>
          <w:szCs w:val="12"/>
          <w:shd w:val="clear" w:color="auto" w:fill="FFFFFF"/>
        </w:rPr>
        <w:t xml:space="preserve"> but the Electoral Commission candidate, </w:t>
      </w:r>
      <w:r w:rsidR="001A4E0B">
        <w:rPr>
          <w:rFonts w:ascii="Verdana" w:hAnsi="Verdana"/>
          <w:color w:val="000000"/>
          <w:sz w:val="12"/>
          <w:szCs w:val="12"/>
          <w:shd w:val="clear" w:color="auto" w:fill="FFFFFF"/>
        </w:rPr>
        <w:t>is</w:t>
      </w:r>
      <w:r>
        <w:rPr>
          <w:rFonts w:ascii="Verdana" w:hAnsi="Verdana"/>
          <w:color w:val="000000"/>
          <w:sz w:val="12"/>
          <w:szCs w:val="12"/>
          <w:shd w:val="clear" w:color="auto" w:fill="FFFFFF"/>
        </w:rPr>
        <w:t xml:space="preserve"> always </w:t>
      </w:r>
      <w:r w:rsidR="001A4E0B">
        <w:rPr>
          <w:rFonts w:ascii="Verdana" w:hAnsi="Verdana"/>
          <w:color w:val="000000"/>
          <w:sz w:val="12"/>
          <w:szCs w:val="12"/>
          <w:shd w:val="clear" w:color="auto" w:fill="FFFFFF"/>
        </w:rPr>
        <w:t>ways independent</w:t>
      </w:r>
      <w:r>
        <w:rPr>
          <w:rFonts w:ascii="Verdana" w:hAnsi="Verdana"/>
          <w:color w:val="000000"/>
          <w:sz w:val="12"/>
          <w:szCs w:val="12"/>
          <w:shd w:val="clear" w:color="auto" w:fill="FFFFFF"/>
        </w:rPr>
        <w:t xml:space="preserve"> body. A citizen petition the courts of law, arguing that the Electoral Commission not to use National Issuance card for registration was wrong and the court </w:t>
      </w:r>
      <w:r w:rsidR="001A4E0B">
        <w:rPr>
          <w:rFonts w:ascii="Verdana" w:hAnsi="Verdana"/>
          <w:color w:val="000000"/>
          <w:sz w:val="12"/>
          <w:szCs w:val="12"/>
          <w:shd w:val="clear" w:color="auto" w:fill="FFFFFF"/>
        </w:rPr>
        <w:t>should reject</w:t>
      </w:r>
      <w:r>
        <w:rPr>
          <w:rFonts w:ascii="Verdana" w:hAnsi="Verdana"/>
          <w:color w:val="000000"/>
          <w:sz w:val="12"/>
          <w:szCs w:val="12"/>
          <w:shd w:val="clear" w:color="auto" w:fill="FFFFFF"/>
        </w:rPr>
        <w:t xml:space="preserve"> the advice of the</w:t>
      </w:r>
      <w:r w:rsidR="001A4E0B">
        <w:rPr>
          <w:rFonts w:ascii="Verdana" w:hAnsi="Verdana"/>
          <w:color w:val="000000"/>
          <w:sz w:val="12"/>
          <w:szCs w:val="12"/>
          <w:shd w:val="clear" w:color="auto" w:fill="FFFFFF"/>
        </w:rPr>
        <w:t xml:space="preserve"> Election Commission</w:t>
      </w:r>
      <w:r>
        <w:rPr>
          <w:rFonts w:ascii="Verdana" w:hAnsi="Verdana"/>
          <w:color w:val="000000"/>
          <w:sz w:val="12"/>
          <w:szCs w:val="12"/>
          <w:shd w:val="clear" w:color="auto" w:fill="FFFFFF"/>
        </w:rPr>
        <w:t xml:space="preserve"> </w:t>
      </w:r>
      <w:r w:rsidR="001A4E0B">
        <w:rPr>
          <w:rFonts w:ascii="Verdana" w:hAnsi="Verdana"/>
          <w:color w:val="000000"/>
          <w:sz w:val="12"/>
          <w:szCs w:val="12"/>
          <w:shd w:val="clear" w:color="auto" w:fill="FFFFFF"/>
        </w:rPr>
        <w:t xml:space="preserve">and </w:t>
      </w:r>
      <w:r>
        <w:rPr>
          <w:rFonts w:ascii="Verdana" w:hAnsi="Verdana"/>
          <w:color w:val="000000"/>
          <w:sz w:val="12"/>
          <w:szCs w:val="12"/>
          <w:shd w:val="clear" w:color="auto" w:fill="FFFFFF"/>
        </w:rPr>
        <w:t>At</w:t>
      </w:r>
      <w:r w:rsidR="001A4E0B">
        <w:rPr>
          <w:rFonts w:ascii="Verdana" w:hAnsi="Verdana"/>
          <w:color w:val="000000"/>
          <w:sz w:val="12"/>
          <w:szCs w:val="12"/>
          <w:shd w:val="clear" w:color="auto" w:fill="FFFFFF"/>
        </w:rPr>
        <w:t>torney General, but court agreed and said the EC can not do that work.</w:t>
      </w:r>
      <w:r>
        <w:rPr>
          <w:rFonts w:ascii="Verdana" w:hAnsi="Verdana"/>
          <w:color w:val="000000"/>
          <w:sz w:val="12"/>
          <w:szCs w:val="12"/>
          <w:shd w:val="clear" w:color="auto" w:fill="FFFFFF"/>
        </w:rPr>
        <w:t xml:space="preserve"> </w:t>
      </w:r>
      <w:r w:rsidR="001A4E0B">
        <w:rPr>
          <w:rFonts w:ascii="Verdana" w:hAnsi="Verdana"/>
          <w:color w:val="000000"/>
          <w:sz w:val="12"/>
          <w:szCs w:val="12"/>
          <w:shd w:val="clear" w:color="auto" w:fill="FFFFFF"/>
        </w:rPr>
        <w:t xml:space="preserve">It is much better for EMB's to hire </w:t>
      </w:r>
      <w:r w:rsidR="00083641">
        <w:rPr>
          <w:rFonts w:ascii="Verdana" w:hAnsi="Verdana"/>
          <w:color w:val="000000"/>
          <w:sz w:val="12"/>
          <w:szCs w:val="12"/>
          <w:shd w:val="clear" w:color="auto" w:fill="FFFFFF"/>
        </w:rPr>
        <w:t>t</w:t>
      </w:r>
      <w:r w:rsidR="001A4E0B">
        <w:rPr>
          <w:rFonts w:ascii="Verdana" w:hAnsi="Verdana"/>
          <w:color w:val="000000"/>
          <w:sz w:val="12"/>
          <w:szCs w:val="12"/>
          <w:shd w:val="clear" w:color="auto" w:fill="FFFFFF"/>
        </w:rPr>
        <w:t>he</w:t>
      </w:r>
      <w:r w:rsidR="00083641">
        <w:rPr>
          <w:rFonts w:ascii="Verdana" w:hAnsi="Verdana"/>
          <w:color w:val="000000"/>
          <w:sz w:val="12"/>
          <w:szCs w:val="12"/>
          <w:shd w:val="clear" w:color="auto" w:fill="FFFFFF"/>
        </w:rPr>
        <w:t>i</w:t>
      </w:r>
      <w:r w:rsidR="001A4E0B">
        <w:rPr>
          <w:rFonts w:ascii="Verdana" w:hAnsi="Verdana"/>
          <w:color w:val="000000"/>
          <w:sz w:val="12"/>
          <w:szCs w:val="12"/>
          <w:shd w:val="clear" w:color="auto" w:fill="FFFFFF"/>
        </w:rPr>
        <w:t xml:space="preserve">r own independent lawyer to handle and manage their rising election cases rather than using executive counsel which </w:t>
      </w:r>
      <w:r w:rsidR="00083641">
        <w:rPr>
          <w:rFonts w:ascii="Verdana" w:hAnsi="Verdana"/>
          <w:color w:val="000000"/>
          <w:sz w:val="12"/>
          <w:szCs w:val="12"/>
          <w:shd w:val="clear" w:color="auto" w:fill="FFFFFF"/>
        </w:rPr>
        <w:t>the people in the country</w:t>
      </w:r>
      <w:r w:rsidR="001A4E0B">
        <w:rPr>
          <w:rFonts w:ascii="Verdana" w:hAnsi="Verdana"/>
          <w:color w:val="000000"/>
          <w:sz w:val="12"/>
          <w:szCs w:val="12"/>
          <w:shd w:val="clear" w:color="auto" w:fill="FFFFFF"/>
        </w:rPr>
        <w:t xml:space="preserve"> have </w:t>
      </w:r>
      <w:r w:rsidR="00083641">
        <w:rPr>
          <w:rFonts w:ascii="Verdana" w:hAnsi="Verdana"/>
          <w:color w:val="000000"/>
          <w:sz w:val="12"/>
          <w:szCs w:val="12"/>
          <w:shd w:val="clear" w:color="auto" w:fill="FFFFFF"/>
        </w:rPr>
        <w:t xml:space="preserve">no </w:t>
      </w:r>
      <w:r w:rsidR="001A4E0B">
        <w:rPr>
          <w:rFonts w:ascii="Verdana" w:hAnsi="Verdana"/>
          <w:color w:val="000000"/>
          <w:sz w:val="12"/>
          <w:szCs w:val="12"/>
          <w:shd w:val="clear" w:color="auto" w:fill="FFFFFF"/>
        </w:rPr>
        <w:t>confidence in.</w:t>
      </w:r>
    </w:p>
    <w:p w:rsidR="00EF6CCB" w:rsidRPr="00EF6CCB" w:rsidRDefault="00EF6CCB" w:rsidP="00EF6CCB">
      <w:pPr>
        <w:shd w:val="clear" w:color="auto" w:fill="FFFFFF"/>
        <w:spacing w:after="180" w:line="175" w:lineRule="atLeast"/>
        <w:rPr>
          <w:rFonts w:ascii="Verdana" w:eastAsia="Times New Roman" w:hAnsi="Verdana" w:cs="Times New Roman"/>
          <w:color w:val="000000"/>
          <w:sz w:val="12"/>
          <w:szCs w:val="12"/>
        </w:rPr>
      </w:pPr>
      <w:r w:rsidRPr="00EF6CCB">
        <w:rPr>
          <w:rFonts w:ascii="Verdana" w:eastAsia="Times New Roman" w:hAnsi="Verdana" w:cs="Times New Roman"/>
          <w:color w:val="000000"/>
          <w:sz w:val="12"/>
          <w:szCs w:val="12"/>
        </w:rPr>
        <w:t xml:space="preserve">However reality shows, especially in developing countries that the quality of performance </w:t>
      </w:r>
    </w:p>
    <w:p w:rsidR="00EF6CCB" w:rsidRPr="00EF6CCB" w:rsidRDefault="00EF6CCB" w:rsidP="00EF6CCB">
      <w:pPr>
        <w:shd w:val="clear" w:color="auto" w:fill="FFFFFF"/>
        <w:spacing w:after="180" w:line="175" w:lineRule="atLeast"/>
        <w:rPr>
          <w:rFonts w:ascii="Verdana" w:eastAsia="Times New Roman" w:hAnsi="Verdana" w:cs="Times New Roman"/>
          <w:color w:val="000000"/>
          <w:sz w:val="12"/>
          <w:szCs w:val="12"/>
        </w:rPr>
      </w:pPr>
      <w:r w:rsidRPr="00EF6CCB">
        <w:rPr>
          <w:rFonts w:ascii="Verdana" w:eastAsia="Times New Roman" w:hAnsi="Verdana" w:cs="Times New Roman"/>
          <w:color w:val="000000"/>
          <w:sz w:val="12"/>
          <w:szCs w:val="12"/>
        </w:rPr>
        <w:t xml:space="preserve">The question I would like </w:t>
      </w:r>
      <w:r w:rsidR="00083641">
        <w:rPr>
          <w:rFonts w:ascii="Verdana" w:eastAsia="Times New Roman" w:hAnsi="Verdana" w:cs="Times New Roman"/>
          <w:color w:val="000000"/>
          <w:sz w:val="12"/>
          <w:szCs w:val="12"/>
        </w:rPr>
        <w:t xml:space="preserve">to ask the </w:t>
      </w:r>
      <w:r w:rsidR="00410545">
        <w:rPr>
          <w:rFonts w:ascii="Verdana" w:eastAsia="Times New Roman" w:hAnsi="Verdana" w:cs="Times New Roman"/>
          <w:color w:val="000000"/>
          <w:sz w:val="12"/>
          <w:szCs w:val="12"/>
        </w:rPr>
        <w:t xml:space="preserve">practitioners </w:t>
      </w:r>
      <w:r w:rsidR="00410545" w:rsidRPr="00EF6CCB">
        <w:rPr>
          <w:rFonts w:ascii="Verdana" w:eastAsia="Times New Roman" w:hAnsi="Verdana" w:cs="Times New Roman"/>
          <w:color w:val="000000"/>
          <w:sz w:val="12"/>
          <w:szCs w:val="12"/>
        </w:rPr>
        <w:t>is</w:t>
      </w:r>
      <w:r w:rsidRPr="00EF6CCB">
        <w:rPr>
          <w:rFonts w:ascii="Verdana" w:eastAsia="Times New Roman" w:hAnsi="Verdana" w:cs="Times New Roman"/>
          <w:color w:val="000000"/>
          <w:sz w:val="12"/>
          <w:szCs w:val="12"/>
        </w:rPr>
        <w:t>: </w:t>
      </w:r>
    </w:p>
    <w:p w:rsidR="00EF6CCB" w:rsidRPr="00EF6CCB" w:rsidRDefault="00EF6CCB" w:rsidP="00EF6CCB">
      <w:pPr>
        <w:numPr>
          <w:ilvl w:val="0"/>
          <w:numId w:val="1"/>
        </w:numPr>
        <w:shd w:val="clear" w:color="auto" w:fill="FFFFFF"/>
        <w:spacing w:before="100" w:beforeAutospacing="1" w:after="120" w:line="175" w:lineRule="atLeast"/>
        <w:ind w:left="360" w:right="480"/>
        <w:rPr>
          <w:rFonts w:ascii="Verdana" w:eastAsia="Times New Roman" w:hAnsi="Verdana" w:cs="Times New Roman"/>
          <w:color w:val="000000"/>
          <w:sz w:val="12"/>
          <w:szCs w:val="12"/>
        </w:rPr>
      </w:pPr>
      <w:r w:rsidRPr="00EF6CCB">
        <w:rPr>
          <w:rFonts w:ascii="Verdana" w:eastAsia="Times New Roman" w:hAnsi="Verdana" w:cs="Times New Roman"/>
          <w:color w:val="000000"/>
          <w:sz w:val="12"/>
          <w:szCs w:val="12"/>
        </w:rPr>
        <w:t>What methods and systems are us</w:t>
      </w:r>
      <w:r w:rsidR="001A4E0B">
        <w:rPr>
          <w:rFonts w:ascii="Verdana" w:eastAsia="Times New Roman" w:hAnsi="Verdana" w:cs="Times New Roman"/>
          <w:color w:val="000000"/>
          <w:sz w:val="12"/>
          <w:szCs w:val="12"/>
        </w:rPr>
        <w:t>ed by Election Commission</w:t>
      </w:r>
      <w:r w:rsidRPr="00EF6CCB">
        <w:rPr>
          <w:rFonts w:ascii="Verdana" w:eastAsia="Times New Roman" w:hAnsi="Verdana" w:cs="Times New Roman"/>
          <w:color w:val="000000"/>
          <w:sz w:val="12"/>
          <w:szCs w:val="12"/>
        </w:rPr>
        <w:t xml:space="preserve"> to assess the performance</w:t>
      </w:r>
      <w:r w:rsidR="001A4E0B">
        <w:rPr>
          <w:rFonts w:ascii="Verdana" w:eastAsia="Times New Roman" w:hAnsi="Verdana" w:cs="Times New Roman"/>
          <w:color w:val="000000"/>
          <w:sz w:val="12"/>
          <w:szCs w:val="12"/>
        </w:rPr>
        <w:t xml:space="preserve"> of</w:t>
      </w:r>
      <w:r w:rsidRPr="00EF6CCB">
        <w:rPr>
          <w:rFonts w:ascii="Verdana" w:eastAsia="Times New Roman" w:hAnsi="Verdana" w:cs="Times New Roman"/>
          <w:color w:val="000000"/>
          <w:sz w:val="12"/>
          <w:szCs w:val="12"/>
        </w:rPr>
        <w:t xml:space="preserve"> </w:t>
      </w:r>
      <w:r w:rsidR="001A4E0B">
        <w:rPr>
          <w:rFonts w:ascii="Verdana" w:eastAsia="Times New Roman" w:hAnsi="Verdana" w:cs="Times New Roman"/>
          <w:color w:val="000000"/>
          <w:sz w:val="12"/>
          <w:szCs w:val="12"/>
        </w:rPr>
        <w:t xml:space="preserve">their own members </w:t>
      </w:r>
      <w:r w:rsidRPr="00EF6CCB">
        <w:rPr>
          <w:rFonts w:ascii="Verdana" w:eastAsia="Times New Roman" w:hAnsi="Verdana" w:cs="Times New Roman"/>
          <w:color w:val="000000"/>
          <w:sz w:val="12"/>
          <w:szCs w:val="12"/>
        </w:rPr>
        <w:t xml:space="preserve">and other temporary electoral </w:t>
      </w:r>
      <w:r w:rsidR="00083641">
        <w:rPr>
          <w:rFonts w:ascii="Verdana" w:eastAsia="Times New Roman" w:hAnsi="Verdana" w:cs="Times New Roman"/>
          <w:color w:val="000000"/>
          <w:sz w:val="12"/>
          <w:szCs w:val="12"/>
        </w:rPr>
        <w:t>works?</w:t>
      </w:r>
    </w:p>
    <w:p w:rsidR="00EF6CCB" w:rsidRPr="00EF6CCB" w:rsidRDefault="00EF6CCB" w:rsidP="00EF6CCB">
      <w:pPr>
        <w:numPr>
          <w:ilvl w:val="0"/>
          <w:numId w:val="1"/>
        </w:numPr>
        <w:shd w:val="clear" w:color="auto" w:fill="FFFFFF"/>
        <w:spacing w:before="100" w:beforeAutospacing="1" w:after="180" w:line="175" w:lineRule="atLeast"/>
        <w:ind w:left="360" w:right="480"/>
        <w:rPr>
          <w:rFonts w:ascii="Verdana" w:eastAsia="Times New Roman" w:hAnsi="Verdana" w:cs="Times New Roman"/>
          <w:color w:val="000000"/>
          <w:sz w:val="12"/>
          <w:szCs w:val="12"/>
        </w:rPr>
      </w:pPr>
      <w:r w:rsidRPr="00EF6CCB">
        <w:rPr>
          <w:rFonts w:ascii="Verdana" w:eastAsia="Times New Roman" w:hAnsi="Verdana" w:cs="Times New Roman"/>
          <w:color w:val="000000"/>
          <w:sz w:val="12"/>
          <w:szCs w:val="12"/>
        </w:rPr>
        <w:t xml:space="preserve">What cost effective methods of recruitment of </w:t>
      </w:r>
      <w:r w:rsidR="001A4E0B" w:rsidRPr="001A4E0B">
        <w:rPr>
          <w:rFonts w:ascii="Verdana" w:eastAsia="Times New Roman" w:hAnsi="Verdana" w:cs="Times New Roman"/>
          <w:color w:val="000000"/>
          <w:sz w:val="12"/>
          <w:szCs w:val="12"/>
        </w:rPr>
        <w:t>legal counsel</w:t>
      </w:r>
      <w:r w:rsidR="001A4E0B">
        <w:rPr>
          <w:rFonts w:ascii="Verdana" w:eastAsia="Times New Roman" w:hAnsi="Verdana" w:cs="Times New Roman"/>
          <w:color w:val="000000"/>
          <w:sz w:val="12"/>
          <w:szCs w:val="12"/>
        </w:rPr>
        <w:t>.</w:t>
      </w:r>
      <w:r w:rsidRPr="00EF6CCB">
        <w:rPr>
          <w:rFonts w:ascii="Verdana" w:eastAsia="Times New Roman" w:hAnsi="Verdana" w:cs="Times New Roman"/>
          <w:color w:val="000000"/>
          <w:sz w:val="12"/>
          <w:szCs w:val="12"/>
        </w:rPr>
        <w:t> </w:t>
      </w:r>
    </w:p>
    <w:p w:rsidR="00DF002D" w:rsidRPr="001A4E0B" w:rsidRDefault="00DF002D">
      <w:pPr>
        <w:rPr>
          <w:rFonts w:ascii="Verdana" w:eastAsia="Times New Roman" w:hAnsi="Verdana" w:cs="Times New Roman"/>
          <w:color w:val="000000"/>
          <w:sz w:val="12"/>
          <w:szCs w:val="12"/>
        </w:rPr>
      </w:pPr>
    </w:p>
    <w:sectPr w:rsidR="00DF002D" w:rsidRPr="001A4E0B" w:rsidSect="005049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7B437F"/>
    <w:multiLevelType w:val="multilevel"/>
    <w:tmpl w:val="1CF68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EF6CCB"/>
    <w:rsid w:val="00083641"/>
    <w:rsid w:val="001A4E0B"/>
    <w:rsid w:val="00310482"/>
    <w:rsid w:val="00315AF1"/>
    <w:rsid w:val="003265E9"/>
    <w:rsid w:val="00391DE5"/>
    <w:rsid w:val="00410545"/>
    <w:rsid w:val="0050494E"/>
    <w:rsid w:val="006D15A8"/>
    <w:rsid w:val="00865BB1"/>
    <w:rsid w:val="00870C1A"/>
    <w:rsid w:val="0092350C"/>
    <w:rsid w:val="00DF002D"/>
    <w:rsid w:val="00EF6C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9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6C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43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pgoddey</dc:creator>
  <cp:lastModifiedBy>pgoddey</cp:lastModifiedBy>
  <cp:revision>3</cp:revision>
  <dcterms:created xsi:type="dcterms:W3CDTF">2014-07-30T10:15:00Z</dcterms:created>
  <dcterms:modified xsi:type="dcterms:W3CDTF">2014-07-30T10:44:00Z</dcterms:modified>
</cp:coreProperties>
</file>